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3C" w:rsidRPr="001938CB" w:rsidRDefault="008D613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Právo Evropské unie 2</w:t>
      </w:r>
    </w:p>
    <w:p w:rsidR="008D6136" w:rsidRPr="001938CB" w:rsidRDefault="008D613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8. přednáška – 11.04.2012 (Forejtová) – zvukový klip </w:t>
      </w:r>
      <w:r w:rsidR="00CA2A9A" w:rsidRPr="001938CB">
        <w:rPr>
          <w:rFonts w:ascii="Times New Roman" w:hAnsi="Times New Roman" w:cs="Times New Roman"/>
        </w:rPr>
        <w:t>1009</w:t>
      </w:r>
      <w:r w:rsidR="00A25023" w:rsidRPr="001938CB">
        <w:rPr>
          <w:rFonts w:ascii="Times New Roman" w:hAnsi="Times New Roman" w:cs="Times New Roman"/>
        </w:rPr>
        <w:t>, 1010</w:t>
      </w:r>
    </w:p>
    <w:p w:rsidR="008D6136" w:rsidRPr="001938CB" w:rsidRDefault="008D6136" w:rsidP="00F0066A">
      <w:pPr>
        <w:spacing w:after="0" w:line="240" w:lineRule="auto"/>
        <w:rPr>
          <w:rFonts w:ascii="Times New Roman" w:hAnsi="Times New Roman" w:cs="Times New Roman"/>
        </w:rPr>
      </w:pPr>
    </w:p>
    <w:p w:rsidR="005F6612" w:rsidRPr="001938CB" w:rsidRDefault="005F6612" w:rsidP="00F006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938CB">
        <w:rPr>
          <w:rFonts w:ascii="Times New Roman" w:hAnsi="Times New Roman" w:cs="Times New Roman"/>
          <w:b/>
          <w:u w:val="single"/>
        </w:rPr>
        <w:t>Společná zahraniční a bezpečnostní politika</w:t>
      </w:r>
    </w:p>
    <w:p w:rsidR="00F0066A" w:rsidRPr="001938CB" w:rsidRDefault="00F0066A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803A52" w:rsidRPr="001938CB">
        <w:rPr>
          <w:rFonts w:ascii="Times New Roman" w:hAnsi="Times New Roman" w:cs="Times New Roman"/>
        </w:rPr>
        <w:t xml:space="preserve">čl. v Hospodářských novinách – v současné době si lze najmout Policistu za 30 Eur na hodinu </w:t>
      </w:r>
      <w:r w:rsidRPr="001938CB">
        <w:rPr>
          <w:rFonts w:ascii="Times New Roman" w:hAnsi="Times New Roman" w:cs="Times New Roman"/>
        </w:rPr>
        <w:t xml:space="preserve">→ </w:t>
      </w:r>
      <w:r w:rsidR="00803A52" w:rsidRPr="001938CB">
        <w:rPr>
          <w:rFonts w:ascii="Times New Roman" w:hAnsi="Times New Roman" w:cs="Times New Roman"/>
        </w:rPr>
        <w:t>privatizace veřejného sektoru</w:t>
      </w:r>
    </w:p>
    <w:p w:rsidR="00803A52" w:rsidRPr="001938CB" w:rsidRDefault="00803A5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Jan Drnek: Žáby v mlíku – obraně bezpečnostní fikce ČSR (historická fikce)</w:t>
      </w:r>
    </w:p>
    <w:p w:rsidR="00A57F93" w:rsidRPr="001938CB" w:rsidRDefault="00A57F93" w:rsidP="00F0066A">
      <w:pPr>
        <w:spacing w:after="0" w:line="240" w:lineRule="auto"/>
        <w:rPr>
          <w:rFonts w:ascii="Times New Roman" w:hAnsi="Times New Roman" w:cs="Times New Roman"/>
        </w:rPr>
      </w:pPr>
    </w:p>
    <w:p w:rsidR="00803A52" w:rsidRPr="001938CB" w:rsidRDefault="00803A5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A26476" w:rsidRPr="001938CB">
        <w:rPr>
          <w:rFonts w:ascii="Times New Roman" w:hAnsi="Times New Roman" w:cs="Times New Roman"/>
        </w:rPr>
        <w:t xml:space="preserve">počátek pokusu 1948 – Belgie, Francie, Lucembursku, VB – </w:t>
      </w:r>
      <w:r w:rsidR="00A26476" w:rsidRPr="001938CB">
        <w:rPr>
          <w:rFonts w:ascii="Times New Roman" w:hAnsi="Times New Roman" w:cs="Times New Roman"/>
          <w:b/>
          <w:i/>
        </w:rPr>
        <w:t>Bruselská úmluva o společné obraně</w:t>
      </w:r>
    </w:p>
    <w:p w:rsidR="00A26476" w:rsidRPr="001938CB" w:rsidRDefault="00A2647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- 1945 vznik NATO</w:t>
      </w:r>
    </w:p>
    <w:p w:rsidR="00A26476" w:rsidRPr="001938CB" w:rsidRDefault="00A2647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- 1951 – podepsána z iniciativy Fr. </w:t>
      </w:r>
      <w:r w:rsidRPr="001938CB">
        <w:rPr>
          <w:rFonts w:ascii="Times New Roman" w:hAnsi="Times New Roman" w:cs="Times New Roman"/>
          <w:b/>
          <w:i/>
        </w:rPr>
        <w:t>Smlouva o vytvoření evropského obranného společenství</w:t>
      </w:r>
      <w:r w:rsidRPr="001938CB">
        <w:rPr>
          <w:rFonts w:ascii="Times New Roman" w:hAnsi="Times New Roman" w:cs="Times New Roman"/>
        </w:rPr>
        <w:t xml:space="preserve"> – iniciována Francií a trochu Německem → reakce na to, že USA chtěli zopakovat v rámci NATA odzbrojit – předložena k ratifikaci parlamentů – Francie odmítla ratifikovat</w:t>
      </w:r>
    </w:p>
    <w:p w:rsidR="00A26476" w:rsidRPr="001938CB" w:rsidRDefault="00A2647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- 1954 založeno </w:t>
      </w:r>
      <w:r w:rsidRPr="001938CB">
        <w:rPr>
          <w:rFonts w:ascii="Times New Roman" w:hAnsi="Times New Roman" w:cs="Times New Roman"/>
          <w:b/>
          <w:i/>
        </w:rPr>
        <w:t>ZEU = západoevropská unie</w:t>
      </w:r>
      <w:r w:rsidRPr="001938CB">
        <w:rPr>
          <w:rFonts w:ascii="Times New Roman" w:hAnsi="Times New Roman" w:cs="Times New Roman"/>
        </w:rPr>
        <w:t xml:space="preserve"> → cílem bylo vytvoření kompaktní obranné struktury uvnitř tehdejších Společenství</w:t>
      </w:r>
    </w:p>
    <w:p w:rsidR="00A26476" w:rsidRPr="001938CB" w:rsidRDefault="00A2647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- 1986 </w:t>
      </w:r>
      <w:r w:rsidRPr="001938CB">
        <w:rPr>
          <w:rFonts w:ascii="Times New Roman" w:hAnsi="Times New Roman" w:cs="Times New Roman"/>
          <w:b/>
          <w:i/>
        </w:rPr>
        <w:t>jednotný evropský akt</w:t>
      </w:r>
      <w:r w:rsidRPr="001938CB">
        <w:rPr>
          <w:rFonts w:ascii="Times New Roman" w:hAnsi="Times New Roman" w:cs="Times New Roman"/>
        </w:rPr>
        <w:t xml:space="preserve"> </w:t>
      </w:r>
      <w:r w:rsidR="00653C3F" w:rsidRPr="001938CB">
        <w:rPr>
          <w:rFonts w:ascii="Times New Roman" w:hAnsi="Times New Roman" w:cs="Times New Roman"/>
        </w:rPr>
        <w:t>–</w:t>
      </w:r>
      <w:r w:rsidRPr="001938CB">
        <w:rPr>
          <w:rFonts w:ascii="Times New Roman" w:hAnsi="Times New Roman" w:cs="Times New Roman"/>
        </w:rPr>
        <w:t xml:space="preserve"> </w:t>
      </w:r>
      <w:r w:rsidR="00653C3F" w:rsidRPr="001938CB">
        <w:rPr>
          <w:rFonts w:ascii="Times New Roman" w:hAnsi="Times New Roman" w:cs="Times New Roman"/>
        </w:rPr>
        <w:t xml:space="preserve">jedna z novelizací primárního práva – sledoval sjednocení institucionálního rámce, </w:t>
      </w:r>
      <w:r w:rsidR="00653C3F" w:rsidRPr="001938CB">
        <w:rPr>
          <w:rFonts w:ascii="Times New Roman" w:hAnsi="Times New Roman" w:cs="Times New Roman"/>
          <w:u w:val="single"/>
        </w:rPr>
        <w:t>zakotvil zásadu společné evropské zahraniční politiky</w:t>
      </w:r>
      <w:r w:rsidR="00653C3F" w:rsidRPr="001938CB">
        <w:rPr>
          <w:rFonts w:ascii="Times New Roman" w:hAnsi="Times New Roman" w:cs="Times New Roman"/>
        </w:rPr>
        <w:t xml:space="preserve"> a členské státy se dokonce zavázaly, že budou evropskou zahraniční politiku společně</w:t>
      </w:r>
      <w:r w:rsidR="00B02AA6" w:rsidRPr="001938CB">
        <w:rPr>
          <w:rFonts w:ascii="Times New Roman" w:hAnsi="Times New Roman" w:cs="Times New Roman"/>
        </w:rPr>
        <w:t xml:space="preserve"> vytvářet</w:t>
      </w:r>
    </w:p>
    <w:p w:rsidR="00332B0F" w:rsidRPr="001938CB" w:rsidRDefault="00332B0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→ vzájemná povinnost informování a předběžná konzultace s ostatními</w:t>
      </w:r>
    </w:p>
    <w:p w:rsidR="00332B0F" w:rsidRPr="001938CB" w:rsidRDefault="00332B0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→ sladit své postoje</w:t>
      </w:r>
    </w:p>
    <w:p w:rsidR="00332B0F" w:rsidRPr="001938CB" w:rsidRDefault="00332B0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→ definovat společné aktivity</w:t>
      </w:r>
    </w:p>
    <w:p w:rsidR="00B02AA6" w:rsidRPr="001938CB" w:rsidRDefault="00B02AA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→ je zde respektován </w:t>
      </w:r>
      <w:r w:rsidRPr="001938CB">
        <w:rPr>
          <w:rFonts w:ascii="Times New Roman" w:hAnsi="Times New Roman" w:cs="Times New Roman"/>
          <w:b/>
        </w:rPr>
        <w:t>národní zájem</w:t>
      </w:r>
      <w:r w:rsidRPr="001938CB">
        <w:rPr>
          <w:rFonts w:ascii="Times New Roman" w:hAnsi="Times New Roman" w:cs="Times New Roman"/>
        </w:rPr>
        <w:t xml:space="preserve"> – avšak negativní závazek, že nebudou bránit dosahování </w:t>
      </w:r>
    </w:p>
    <w:p w:rsidR="00653C3F" w:rsidRPr="001938CB" w:rsidRDefault="00B02AA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konsenzu v nějakém tematickém okruhu bezpečnostního charakteru </w:t>
      </w:r>
    </w:p>
    <w:p w:rsidR="00B02AA6" w:rsidRPr="001938CB" w:rsidRDefault="00B02AA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→ vždy konzultováno se závazky s NATEM – čl. NATO současně s čl. ZEU</w:t>
      </w:r>
    </w:p>
    <w:p w:rsidR="00B971C6" w:rsidRPr="001938CB" w:rsidRDefault="00B02AA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5E0743" w:rsidRPr="001938CB">
        <w:rPr>
          <w:rFonts w:ascii="Times New Roman" w:hAnsi="Times New Roman" w:cs="Times New Roman"/>
        </w:rPr>
        <w:t xml:space="preserve">1992 </w:t>
      </w:r>
      <w:r w:rsidR="005E0743" w:rsidRPr="001938CB">
        <w:rPr>
          <w:rFonts w:ascii="Times New Roman" w:hAnsi="Times New Roman" w:cs="Times New Roman"/>
          <w:b/>
          <w:i/>
        </w:rPr>
        <w:t>Smlouva o EU</w:t>
      </w:r>
      <w:r w:rsidR="005E0743" w:rsidRPr="001938CB">
        <w:rPr>
          <w:rFonts w:ascii="Times New Roman" w:hAnsi="Times New Roman" w:cs="Times New Roman"/>
        </w:rPr>
        <w:t xml:space="preserve"> (</w:t>
      </w:r>
      <w:r w:rsidR="005E0743" w:rsidRPr="001938CB">
        <w:rPr>
          <w:rFonts w:ascii="Times New Roman" w:hAnsi="Times New Roman" w:cs="Times New Roman"/>
          <w:i/>
          <w:u w:val="single"/>
        </w:rPr>
        <w:t>Maastrichtská smlouva</w:t>
      </w:r>
      <w:r w:rsidR="005E0743" w:rsidRPr="001938CB">
        <w:rPr>
          <w:rFonts w:ascii="Times New Roman" w:hAnsi="Times New Roman" w:cs="Times New Roman"/>
        </w:rPr>
        <w:t xml:space="preserve">) – vytvořila tří-pilířovou strukturu uvnitř EU → </w:t>
      </w:r>
    </w:p>
    <w:p w:rsidR="00B02AA6" w:rsidRPr="001938CB" w:rsidRDefault="00B971C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1. pilíř – Evropská společenství = závazné nadnárodní evropské právo –primární a sekundární právo</w:t>
      </w:r>
    </w:p>
    <w:p w:rsidR="008C7841" w:rsidRPr="001938CB" w:rsidRDefault="00B971C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2. pilíř – Společná zahraniční a bezpečnostní politika = systém mezivládní spolupráce – charakter MP </w:t>
      </w:r>
      <w:r w:rsidR="008C7841" w:rsidRPr="001938CB">
        <w:rPr>
          <w:rFonts w:ascii="Times New Roman" w:hAnsi="Times New Roman" w:cs="Times New Roman"/>
        </w:rPr>
        <w:t xml:space="preserve"> </w:t>
      </w:r>
    </w:p>
    <w:p w:rsidR="008C7841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 </w:t>
      </w:r>
      <w:r w:rsidR="00B971C6" w:rsidRPr="001938CB">
        <w:rPr>
          <w:rFonts w:ascii="Times New Roman" w:hAnsi="Times New Roman" w:cs="Times New Roman"/>
        </w:rPr>
        <w:t xml:space="preserve">→ existovaly jiné akty – tzv. rámcová rozhodnutí, rámcové akty či rámcové postoje – ESD zde </w:t>
      </w:r>
    </w:p>
    <w:p w:rsidR="00B971C6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      </w:t>
      </w:r>
      <w:r w:rsidR="00B971C6" w:rsidRPr="001938CB">
        <w:rPr>
          <w:rFonts w:ascii="Times New Roman" w:hAnsi="Times New Roman" w:cs="Times New Roman"/>
        </w:rPr>
        <w:t>neměl žádnou kompetenci (dohoda mezi čl. zeměmi k danému tématu)</w:t>
      </w:r>
    </w:p>
    <w:p w:rsidR="008C7841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 </w:t>
      </w:r>
      <w:r w:rsidR="00B971C6" w:rsidRPr="001938CB">
        <w:rPr>
          <w:rFonts w:ascii="Times New Roman" w:hAnsi="Times New Roman" w:cs="Times New Roman"/>
        </w:rPr>
        <w:t xml:space="preserve">→ užší spolupráce mezi státy – dodržování míru, účast volebních pozorovatelů při volbách </w:t>
      </w:r>
    </w:p>
    <w:p w:rsidR="00B971C6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       </w:t>
      </w:r>
      <w:r w:rsidR="00B971C6" w:rsidRPr="001938CB">
        <w:rPr>
          <w:rFonts w:ascii="Times New Roman" w:hAnsi="Times New Roman" w:cs="Times New Roman"/>
        </w:rPr>
        <w:t>v jiných zemích</w:t>
      </w:r>
    </w:p>
    <w:p w:rsidR="00B971C6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 </w:t>
      </w:r>
      <w:r w:rsidR="00B971C6" w:rsidRPr="001938CB">
        <w:rPr>
          <w:rFonts w:ascii="Times New Roman" w:hAnsi="Times New Roman" w:cs="Times New Roman"/>
        </w:rPr>
        <w:t>→ rozvojová pomoc třetím zemím (např. v Africe)</w:t>
      </w:r>
    </w:p>
    <w:p w:rsidR="00B971C6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          </w:t>
      </w:r>
      <w:r w:rsidR="00B971C6" w:rsidRPr="001938CB">
        <w:rPr>
          <w:rFonts w:ascii="Times New Roman" w:hAnsi="Times New Roman" w:cs="Times New Roman"/>
        </w:rPr>
        <w:t xml:space="preserve">→ </w:t>
      </w:r>
      <w:r w:rsidR="00EE08F1" w:rsidRPr="001938CB">
        <w:rPr>
          <w:rFonts w:ascii="Times New Roman" w:hAnsi="Times New Roman" w:cs="Times New Roman"/>
        </w:rPr>
        <w:t>bezpečnostní politika – formulovány 2 hlavní cíle: myšlenka všeobecného ozbrojování, myšlenka schopnost efektivně reagovat n nastalé nebezpečí (civilního či vojenského důvodu)</w:t>
      </w:r>
    </w:p>
    <w:p w:rsidR="00B971C6" w:rsidRPr="001938CB" w:rsidRDefault="00B971C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 3. pilíř </w:t>
      </w:r>
      <w:r w:rsidR="00EE08F1" w:rsidRPr="001938CB">
        <w:rPr>
          <w:rFonts w:ascii="Times New Roman" w:hAnsi="Times New Roman" w:cs="Times New Roman"/>
        </w:rPr>
        <w:t>–</w:t>
      </w:r>
      <w:r w:rsidRPr="001938CB">
        <w:rPr>
          <w:rFonts w:ascii="Times New Roman" w:hAnsi="Times New Roman" w:cs="Times New Roman"/>
        </w:rPr>
        <w:t xml:space="preserve"> </w:t>
      </w:r>
      <w:r w:rsidR="00EE08F1" w:rsidRPr="001938CB">
        <w:rPr>
          <w:rFonts w:ascii="Times New Roman" w:hAnsi="Times New Roman" w:cs="Times New Roman"/>
        </w:rPr>
        <w:t>původně policejní justiční spolupráce</w:t>
      </w:r>
    </w:p>
    <w:p w:rsidR="00B971C6" w:rsidRPr="001938CB" w:rsidRDefault="00B971C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8C7841" w:rsidRPr="001938CB">
        <w:rPr>
          <w:rFonts w:ascii="Times New Roman" w:hAnsi="Times New Roman" w:cs="Times New Roman"/>
        </w:rPr>
        <w:t xml:space="preserve">1992 </w:t>
      </w:r>
      <w:r w:rsidR="008C7841" w:rsidRPr="001938CB">
        <w:rPr>
          <w:rFonts w:ascii="Times New Roman" w:hAnsi="Times New Roman" w:cs="Times New Roman"/>
          <w:b/>
          <w:i/>
        </w:rPr>
        <w:t>Peters-Bergská deklarace</w:t>
      </w:r>
      <w:r w:rsidR="008C7841" w:rsidRPr="001938CB">
        <w:rPr>
          <w:rFonts w:ascii="Times New Roman" w:hAnsi="Times New Roman" w:cs="Times New Roman"/>
        </w:rPr>
        <w:t xml:space="preserve"> / nastavila priority zahraniční politiky EU – akce EU mají být primárně humanitární, záchranné a mírotvorné</w:t>
      </w:r>
    </w:p>
    <w:p w:rsidR="008C7841" w:rsidRPr="001938CB" w:rsidRDefault="008C784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Pr="001938CB">
        <w:rPr>
          <w:rFonts w:ascii="Times New Roman" w:hAnsi="Times New Roman" w:cs="Times New Roman"/>
          <w:b/>
          <w:i/>
        </w:rPr>
        <w:t xml:space="preserve">Amsterdamská smlouva </w:t>
      </w:r>
      <w:r w:rsidRPr="001938CB">
        <w:rPr>
          <w:rFonts w:ascii="Times New Roman" w:hAnsi="Times New Roman" w:cs="Times New Roman"/>
        </w:rPr>
        <w:t>→ nová instituce: Vysoký představitel pro společnou zahraniční a bezpečnostní politiku</w:t>
      </w:r>
    </w:p>
    <w:p w:rsidR="00A12A0F" w:rsidRPr="001938CB" w:rsidRDefault="00A12A0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317B81" w:rsidRPr="001938CB">
        <w:rPr>
          <w:rFonts w:ascii="Times New Roman" w:hAnsi="Times New Roman" w:cs="Times New Roman"/>
        </w:rPr>
        <w:t>rozplynutí ZEU v rámci uvnitř celé unie</w:t>
      </w:r>
    </w:p>
    <w:p w:rsidR="00D103BB" w:rsidRPr="001938CB" w:rsidRDefault="00317B81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D103BB" w:rsidRPr="001938CB">
        <w:rPr>
          <w:rFonts w:ascii="Times New Roman" w:hAnsi="Times New Roman" w:cs="Times New Roman"/>
        </w:rPr>
        <w:t xml:space="preserve">satelitní centrum, politický a bezpečnostní výbor, vojenský výbor, evropská </w:t>
      </w:r>
      <w:r w:rsidR="00552C32" w:rsidRPr="001938CB">
        <w:rPr>
          <w:rFonts w:ascii="Times New Roman" w:hAnsi="Times New Roman" w:cs="Times New Roman"/>
        </w:rPr>
        <w:t xml:space="preserve">… </w:t>
      </w:r>
      <w:r w:rsidR="00D103BB" w:rsidRPr="001938CB">
        <w:rPr>
          <w:rFonts w:ascii="Times New Roman" w:hAnsi="Times New Roman" w:cs="Times New Roman"/>
        </w:rPr>
        <w:t xml:space="preserve">agentura – instituce povolané k výkonu společné bezpečností </w:t>
      </w:r>
      <w:r w:rsidR="005D6AD1" w:rsidRPr="001938CB">
        <w:rPr>
          <w:rFonts w:ascii="Times New Roman" w:hAnsi="Times New Roman" w:cs="Times New Roman"/>
        </w:rPr>
        <w:t xml:space="preserve">a </w:t>
      </w:r>
      <w:r w:rsidR="00D103BB" w:rsidRPr="001938CB">
        <w:rPr>
          <w:rFonts w:ascii="Times New Roman" w:hAnsi="Times New Roman" w:cs="Times New Roman"/>
        </w:rPr>
        <w:t>z</w:t>
      </w:r>
      <w:r w:rsidR="005D6AD1" w:rsidRPr="001938CB">
        <w:rPr>
          <w:rFonts w:ascii="Times New Roman" w:hAnsi="Times New Roman" w:cs="Times New Roman"/>
        </w:rPr>
        <w:t>a</w:t>
      </w:r>
      <w:r w:rsidR="00D103BB" w:rsidRPr="001938CB">
        <w:rPr>
          <w:rFonts w:ascii="Times New Roman" w:hAnsi="Times New Roman" w:cs="Times New Roman"/>
        </w:rPr>
        <w:t>hraniční politice</w:t>
      </w:r>
    </w:p>
    <w:p w:rsidR="00D103BB" w:rsidRPr="001938CB" w:rsidRDefault="00D103B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Pr="001938CB">
        <w:rPr>
          <w:rFonts w:ascii="Times New Roman" w:hAnsi="Times New Roman" w:cs="Times New Roman"/>
          <w:b/>
          <w:i/>
        </w:rPr>
        <w:t>Lisabonská smlouva</w:t>
      </w:r>
      <w:r w:rsidRPr="001938CB">
        <w:rPr>
          <w:rFonts w:ascii="Times New Roman" w:hAnsi="Times New Roman" w:cs="Times New Roman"/>
        </w:rPr>
        <w:t xml:space="preserve"> → zrušila kompletně pilířovou strukturu a společnou zahraniční a bezpečnostní politiku vložila do hlavy V. o EU – </w:t>
      </w:r>
      <w:r w:rsidR="005D6AD1" w:rsidRPr="001938CB">
        <w:rPr>
          <w:rFonts w:ascii="Times New Roman" w:hAnsi="Times New Roman" w:cs="Times New Roman"/>
        </w:rPr>
        <w:t>čl. 21 až čl. 46 SEU</w:t>
      </w:r>
    </w:p>
    <w:p w:rsidR="00552C32" w:rsidRPr="001938CB" w:rsidRDefault="00552C3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→ bezpečnostní a zahraniční politika zůstává samostatnou oblastí – hlavními aktéry jsou suveréni čl. státy</w:t>
      </w:r>
    </w:p>
    <w:p w:rsidR="00317B81" w:rsidRPr="001938CB" w:rsidRDefault="00C611D8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9D5F5D" w:rsidRPr="001938CB">
        <w:rPr>
          <w:rFonts w:ascii="Times New Roman" w:hAnsi="Times New Roman" w:cs="Times New Roman"/>
        </w:rPr>
        <w:t>čl. 2 odst. SFEU – formovat a provádět zahraniční a bezpečnostní politiku</w:t>
      </w:r>
    </w:p>
    <w:p w:rsidR="009D5F5D" w:rsidRPr="001938CB" w:rsidRDefault="009D5F5D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EU vstupovala do různých MS a uzavírala vnější smlouvy se 3. zeměmi</w:t>
      </w:r>
    </w:p>
    <w:p w:rsidR="00FD6895" w:rsidRPr="001938CB" w:rsidRDefault="00FD6895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EU může uzavírat smlouvy i s jinými M organizacemi</w:t>
      </w:r>
    </w:p>
    <w:p w:rsidR="00FD6895" w:rsidRPr="001938CB" w:rsidRDefault="00FD6895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čl. 39 SEU – Unie má pravomoc k ochraně osobních dat</w:t>
      </w:r>
    </w:p>
    <w:p w:rsidR="00FD6895" w:rsidRPr="001938CB" w:rsidRDefault="00FD6895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B817DB" w:rsidRPr="001938CB">
        <w:rPr>
          <w:rFonts w:ascii="Times New Roman" w:hAnsi="Times New Roman" w:cs="Times New Roman"/>
        </w:rPr>
        <w:t>limit výkonu společné zahraniční politiky dán čl. 40 SEU – nezasahuje do jiných výslovně uvedené pravomoci EU → speciální ustanovení k čl. 23, 24 – stále odděleno od ostatní politiky</w:t>
      </w:r>
    </w:p>
    <w:p w:rsidR="00B817DB" w:rsidRPr="001938CB" w:rsidRDefault="00B817D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9E525F" w:rsidRPr="001938CB">
        <w:rPr>
          <w:rFonts w:ascii="Times New Roman" w:hAnsi="Times New Roman" w:cs="Times New Roman"/>
        </w:rPr>
        <w:t>základní orgány, které se věnují výkonu:</w:t>
      </w:r>
    </w:p>
    <w:p w:rsidR="009E525F" w:rsidRPr="001938CB" w:rsidRDefault="009E525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1) nejvyšší orgán filosoficky – Evropská rada – určuje strategické zájmy celé EU, včetně cílů a obecných směry</w:t>
      </w:r>
    </w:p>
    <w:p w:rsidR="009E525F" w:rsidRPr="001938CB" w:rsidRDefault="009E525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lastRenderedPageBreak/>
        <w:t>2) Rada ministrů – vypracovává a přijímá prováděcí rozhodnutí k cílům, které byly vymezeny Evropskou radou</w:t>
      </w:r>
    </w:p>
    <w:p w:rsidR="009E525F" w:rsidRPr="001938CB" w:rsidRDefault="009E525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3) </w:t>
      </w:r>
      <w:r w:rsidR="00F1661C" w:rsidRPr="001938CB">
        <w:rPr>
          <w:rFonts w:ascii="Times New Roman" w:hAnsi="Times New Roman" w:cs="Times New Roman"/>
        </w:rPr>
        <w:t>K</w:t>
      </w:r>
      <w:r w:rsidR="00A21C44" w:rsidRPr="001938CB">
        <w:rPr>
          <w:rFonts w:ascii="Times New Roman" w:hAnsi="Times New Roman" w:cs="Times New Roman"/>
        </w:rPr>
        <w:t>omise je zapojena do bezpečnostní politiky – nemá monopol na legislativní iniciativu – může být iniciativa ze stran čl. zemí</w:t>
      </w:r>
      <w:r w:rsidR="00F1661C" w:rsidRPr="001938CB">
        <w:rPr>
          <w:rFonts w:ascii="Times New Roman" w:hAnsi="Times New Roman" w:cs="Times New Roman"/>
        </w:rPr>
        <w:t>,…</w:t>
      </w:r>
    </w:p>
    <w:p w:rsidR="00F1661C" w:rsidRPr="001938CB" w:rsidRDefault="00F1661C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4) EP vykonává spíše funkci politickou, ale tím, že rozhoduje závěrečný rozpočtový účet – může ovlivnit finanční prostředky k výkonu zahraniční a bezpečnostní politiky</w:t>
      </w:r>
    </w:p>
    <w:p w:rsidR="00F1661C" w:rsidRPr="001938CB" w:rsidRDefault="00F1661C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5) Evropská služba vnější činností – úkolem je koordinace spolupráce čl. zemí a 3. zemí </w:t>
      </w:r>
    </w:p>
    <w:p w:rsidR="00F1661C" w:rsidRPr="001938CB" w:rsidRDefault="00F1661C" w:rsidP="00F1661C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6) čl. 38 SEU – Politický a bezpečnostní výbor → primárně monitorujícím orgánem (monitoring všech oblastí, které by mohli mít vliv, či by mohli být bezpečnostním rizikem pro EU)</w:t>
      </w:r>
    </w:p>
    <w:p w:rsidR="00F1661C" w:rsidRPr="001938CB" w:rsidRDefault="00F1661C" w:rsidP="00F1661C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7) po Lisabonské smlouvě – nová instituce – Vysoká představitelka Unie pro zahraniční věci a bezpečnostní politiku čl. 24 - </w:t>
      </w:r>
    </w:p>
    <w:p w:rsidR="009E525F" w:rsidRPr="001938CB" w:rsidRDefault="009E525F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Pr="001938CB">
        <w:rPr>
          <w:rFonts w:ascii="Times New Roman" w:hAnsi="Times New Roman" w:cs="Times New Roman"/>
          <w:b/>
        </w:rPr>
        <w:t>ESD</w:t>
      </w:r>
      <w:r w:rsidRPr="001938CB">
        <w:rPr>
          <w:rFonts w:ascii="Times New Roman" w:hAnsi="Times New Roman" w:cs="Times New Roman"/>
        </w:rPr>
        <w:t xml:space="preserve"> je vyloučen i nyní kromě kontroly čl. 40 </w:t>
      </w:r>
    </w:p>
    <w:p w:rsidR="00AF4215" w:rsidRPr="001938CB" w:rsidRDefault="00AF4215" w:rsidP="00F0066A">
      <w:pPr>
        <w:spacing w:after="0" w:line="240" w:lineRule="auto"/>
        <w:rPr>
          <w:rFonts w:ascii="Times New Roman" w:hAnsi="Times New Roman" w:cs="Times New Roman"/>
        </w:rPr>
      </w:pPr>
    </w:p>
    <w:p w:rsidR="00AF4215" w:rsidRPr="001938CB" w:rsidRDefault="00AF4215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nástroje – jak funguje</w:t>
      </w:r>
    </w:p>
    <w:p w:rsidR="00791042" w:rsidRPr="001938CB" w:rsidRDefault="007910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58085B" w:rsidRPr="001938CB">
        <w:rPr>
          <w:rFonts w:ascii="Times New Roman" w:hAnsi="Times New Roman" w:cs="Times New Roman"/>
        </w:rPr>
        <w:t>solidarita</w:t>
      </w:r>
    </w:p>
    <w:p w:rsidR="0058085B" w:rsidRPr="001938CB" w:rsidRDefault="0058085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loajalita – čl. 24 SEU → čl. státy musí splňovat loajalitu ve dvou složkách :</w:t>
      </w:r>
    </w:p>
    <w:p w:rsidR="0058085B" w:rsidRPr="001938CB" w:rsidRDefault="0058085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a) aktivně a vez výhrady podporovat ZABP</w:t>
      </w:r>
    </w:p>
    <w:p w:rsidR="0058085B" w:rsidRPr="001938CB" w:rsidRDefault="0058085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b) zdržet se jakéhokoliv jednání, které by ohrozilo zájmy ZABP</w:t>
      </w:r>
    </w:p>
    <w:p w:rsidR="0058085B" w:rsidRPr="001938CB" w:rsidRDefault="0058085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aproximace vnějších činností čl. zemí = Fr. by měl mít stejné zájmy na Falklandách jako VB</w:t>
      </w:r>
    </w:p>
    <w:p w:rsidR="0058085B" w:rsidRPr="001938CB" w:rsidRDefault="0058085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procesní autonome celé bezpečnostní politiky</w:t>
      </w:r>
    </w:p>
    <w:p w:rsidR="0058085B" w:rsidRPr="001938CB" w:rsidRDefault="0058085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A25023" w:rsidRPr="001938CB">
        <w:rPr>
          <w:rFonts w:ascii="Times New Roman" w:hAnsi="Times New Roman" w:cs="Times New Roman"/>
        </w:rPr>
        <w:t>konstruktivní věto = hlasovací absence – čl. stát, který se nemůže ztotožnit akcí – nehlasuje pro ani proti a konstruktivně mlčí (nezasáhne jednomyslnost, ke které zbylé státy dojdou)</w:t>
      </w:r>
    </w:p>
    <w:p w:rsidR="00A25023" w:rsidRPr="001938CB" w:rsidRDefault="00A25023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čl. 31 SEU – primární jednomyslnost</w:t>
      </w:r>
      <w:r w:rsidR="0097196F" w:rsidRPr="001938CB">
        <w:rPr>
          <w:rFonts w:ascii="Times New Roman" w:hAnsi="Times New Roman" w:cs="Times New Roman"/>
        </w:rPr>
        <w:t xml:space="preserve"> → kdo se zdrží není povinen je provádět, ale musí jej uznávat</w:t>
      </w:r>
    </w:p>
    <w:p w:rsidR="00A25023" w:rsidRPr="001938CB" w:rsidRDefault="00A25023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282342" w:rsidRPr="001938CB">
        <w:rPr>
          <w:rFonts w:ascii="Times New Roman" w:hAnsi="Times New Roman" w:cs="Times New Roman"/>
        </w:rPr>
        <w:t>princip solidarity v obla</w:t>
      </w:r>
      <w:r w:rsidR="00E9044B" w:rsidRPr="001938CB">
        <w:rPr>
          <w:rFonts w:ascii="Times New Roman" w:hAnsi="Times New Roman" w:cs="Times New Roman"/>
        </w:rPr>
        <w:t>s</w:t>
      </w:r>
      <w:r w:rsidR="00282342" w:rsidRPr="001938CB">
        <w:rPr>
          <w:rFonts w:ascii="Times New Roman" w:hAnsi="Times New Roman" w:cs="Times New Roman"/>
        </w:rPr>
        <w:t>ti bez</w:t>
      </w:r>
      <w:r w:rsidR="00E9044B" w:rsidRPr="001938CB">
        <w:rPr>
          <w:rFonts w:ascii="Times New Roman" w:hAnsi="Times New Roman" w:cs="Times New Roman"/>
        </w:rPr>
        <w:t>p</w:t>
      </w:r>
      <w:r w:rsidR="00282342" w:rsidRPr="001938CB">
        <w:rPr>
          <w:rFonts w:ascii="Times New Roman" w:hAnsi="Times New Roman" w:cs="Times New Roman"/>
        </w:rPr>
        <w:t>ečnosti – solidarita mezi čl. zeměmi, pokud jedna čl. zem atakována → ostatní přijdou na pomoc (stejně tak při živelných pohromách)</w:t>
      </w:r>
    </w:p>
    <w:p w:rsidR="00282342" w:rsidRPr="001938CB" w:rsidRDefault="002823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čl. 31 SEU – vyloučeno přijímání legislativních aktů – nelze přijímat nařízení, ani směrnice → proto nelze jednání přezkoumat → pouze nelegislativní akty – 4, které jsou právně závazné:</w:t>
      </w:r>
    </w:p>
    <w:p w:rsidR="00282342" w:rsidRPr="001938CB" w:rsidRDefault="002823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a) obecné strategické směry</w:t>
      </w:r>
    </w:p>
    <w:p w:rsidR="00282342" w:rsidRPr="001938CB" w:rsidRDefault="002823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b) rozhodnutí o postoji</w:t>
      </w:r>
      <w:r w:rsidR="00654E6D" w:rsidRPr="001938CB">
        <w:rPr>
          <w:rFonts w:ascii="Times New Roman" w:hAnsi="Times New Roman" w:cs="Times New Roman"/>
        </w:rPr>
        <w:t xml:space="preserve"> </w:t>
      </w:r>
      <w:r w:rsidR="00437D4B" w:rsidRPr="001938CB">
        <w:rPr>
          <w:rFonts w:ascii="Times New Roman" w:hAnsi="Times New Roman" w:cs="Times New Roman"/>
        </w:rPr>
        <w:t>–</w:t>
      </w:r>
      <w:r w:rsidR="00654E6D" w:rsidRPr="001938CB">
        <w:rPr>
          <w:rFonts w:ascii="Times New Roman" w:hAnsi="Times New Roman" w:cs="Times New Roman"/>
        </w:rPr>
        <w:t xml:space="preserve"> </w:t>
      </w:r>
      <w:r w:rsidR="00437D4B" w:rsidRPr="001938CB">
        <w:rPr>
          <w:rFonts w:ascii="Times New Roman" w:hAnsi="Times New Roman" w:cs="Times New Roman"/>
        </w:rPr>
        <w:t>diplomatická informace, jak se kdo staví k určitému konfliktu</w:t>
      </w:r>
    </w:p>
    <w:p w:rsidR="00282342" w:rsidRPr="001938CB" w:rsidRDefault="002823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c) rozhodnutí o akci</w:t>
      </w:r>
      <w:r w:rsidR="00654E6D" w:rsidRPr="001938CB">
        <w:rPr>
          <w:rFonts w:ascii="Times New Roman" w:hAnsi="Times New Roman" w:cs="Times New Roman"/>
        </w:rPr>
        <w:t xml:space="preserve"> - čl. 28 – vojensk</w:t>
      </w:r>
      <w:r w:rsidR="001B31EC" w:rsidRPr="001938CB">
        <w:rPr>
          <w:rFonts w:ascii="Times New Roman" w:hAnsi="Times New Roman" w:cs="Times New Roman"/>
        </w:rPr>
        <w:t xml:space="preserve">é nebo </w:t>
      </w:r>
      <w:r w:rsidR="00654E6D" w:rsidRPr="001938CB">
        <w:rPr>
          <w:rFonts w:ascii="Times New Roman" w:hAnsi="Times New Roman" w:cs="Times New Roman"/>
        </w:rPr>
        <w:t>civilní mise</w:t>
      </w:r>
      <w:r w:rsidR="001B31EC" w:rsidRPr="001938CB">
        <w:rPr>
          <w:rFonts w:ascii="Times New Roman" w:hAnsi="Times New Roman" w:cs="Times New Roman"/>
        </w:rPr>
        <w:t xml:space="preserve"> (mají charakter prevence konfliktu, post-konfliktní fáze jako udržovači míru)</w:t>
      </w:r>
    </w:p>
    <w:p w:rsidR="006C5036" w:rsidRPr="001938CB" w:rsidRDefault="006C503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zástupci civilních misí</w:t>
      </w:r>
      <w:r w:rsidR="00437D4B" w:rsidRPr="001938CB">
        <w:rPr>
          <w:rFonts w:ascii="Times New Roman" w:hAnsi="Times New Roman" w:cs="Times New Roman"/>
        </w:rPr>
        <w:t xml:space="preserve"> – Palestina, Irák</w:t>
      </w:r>
    </w:p>
    <w:p w:rsidR="00437D4B" w:rsidRPr="001938CB" w:rsidRDefault="00437D4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vojenské mise – Bosna a Hercegovina, pobřeží Somálska (velitelství je ve VB) – akce proti pirátům</w:t>
      </w:r>
    </w:p>
    <w:p w:rsidR="001E4AE9" w:rsidRPr="001938CB" w:rsidRDefault="001E4AE9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diplomatická zastoupení</w:t>
      </w:r>
    </w:p>
    <w:p w:rsidR="00282342" w:rsidRPr="001938CB" w:rsidRDefault="002823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d) samostatné prováděcí po</w:t>
      </w:r>
      <w:r w:rsidR="00E9044B" w:rsidRPr="001938CB">
        <w:rPr>
          <w:rFonts w:ascii="Times New Roman" w:hAnsi="Times New Roman" w:cs="Times New Roman"/>
        </w:rPr>
        <w:t>d</w:t>
      </w:r>
      <w:r w:rsidRPr="001938CB">
        <w:rPr>
          <w:rFonts w:ascii="Times New Roman" w:hAnsi="Times New Roman" w:cs="Times New Roman"/>
        </w:rPr>
        <w:t>mínky</w:t>
      </w:r>
    </w:p>
    <w:p w:rsidR="00282342" w:rsidRPr="001938CB" w:rsidRDefault="00282342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437D4B" w:rsidRPr="001938CB">
        <w:rPr>
          <w:rFonts w:ascii="Times New Roman" w:hAnsi="Times New Roman" w:cs="Times New Roman"/>
        </w:rPr>
        <w:t xml:space="preserve">a) až d) </w:t>
      </w:r>
      <w:r w:rsidR="00654E6D" w:rsidRPr="001938CB">
        <w:rPr>
          <w:rFonts w:ascii="Times New Roman" w:hAnsi="Times New Roman" w:cs="Times New Roman"/>
        </w:rPr>
        <w:t>publikovány v Úředním věstníku EU v části L</w:t>
      </w:r>
    </w:p>
    <w:p w:rsidR="00437D4B" w:rsidRPr="001938CB" w:rsidRDefault="00437D4B" w:rsidP="00F0066A">
      <w:pPr>
        <w:spacing w:after="0" w:line="240" w:lineRule="auto"/>
        <w:rPr>
          <w:rFonts w:ascii="Times New Roman" w:hAnsi="Times New Roman" w:cs="Times New Roman"/>
        </w:rPr>
      </w:pPr>
    </w:p>
    <w:p w:rsidR="001B31EC" w:rsidRPr="001938CB" w:rsidRDefault="00437D4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- vedle toho významná role OSN – řada misí je realizována na základě rezoluce Rady Bezpečnosti OSN (provázání institucí)</w:t>
      </w:r>
    </w:p>
    <w:p w:rsidR="00437D4B" w:rsidRPr="001938CB" w:rsidRDefault="00437D4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B0237F" w:rsidRPr="001938CB">
        <w:rPr>
          <w:rFonts w:ascii="Times New Roman" w:hAnsi="Times New Roman" w:cs="Times New Roman"/>
        </w:rPr>
        <w:t xml:space="preserve">od přijetí Lisabonu → </w:t>
      </w:r>
      <w:r w:rsidR="003D346A" w:rsidRPr="001938CB">
        <w:rPr>
          <w:rFonts w:ascii="Times New Roman" w:hAnsi="Times New Roman" w:cs="Times New Roman"/>
        </w:rPr>
        <w:t>právo unie vystupovat při radě bezpečnosti a formulovat názor a postoj EU</w:t>
      </w:r>
    </w:p>
    <w:p w:rsidR="003D346A" w:rsidRPr="001938CB" w:rsidRDefault="003D346A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1E4AE9" w:rsidRPr="001938CB">
        <w:rPr>
          <w:rFonts w:ascii="Times New Roman" w:hAnsi="Times New Roman" w:cs="Times New Roman"/>
        </w:rPr>
        <w:t>Unie nemá evropskou armádu – existuje tu pouze závazek, že armády čl. zemí poskytnou svůj personální a vojenský materiál k účasti na nějaké akci</w:t>
      </w:r>
    </w:p>
    <w:p w:rsidR="001E4AE9" w:rsidRPr="001938CB" w:rsidRDefault="001E4AE9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DE7E57" w:rsidRPr="001938CB">
        <w:rPr>
          <w:rFonts w:ascii="Times New Roman" w:hAnsi="Times New Roman" w:cs="Times New Roman"/>
        </w:rPr>
        <w:t>celé financování akcí - padá k tíži rozpočtu EU → Rada ministrů může rozhodnout, že čl. státy ponesou náklady, ale musí být jednomyslné</w:t>
      </w:r>
    </w:p>
    <w:p w:rsidR="001938CB" w:rsidRPr="001938CB" w:rsidRDefault="001938CB" w:rsidP="00F0066A">
      <w:pPr>
        <w:spacing w:after="0" w:line="240" w:lineRule="auto"/>
        <w:rPr>
          <w:rFonts w:ascii="Times New Roman" w:hAnsi="Times New Roman" w:cs="Times New Roman"/>
        </w:rPr>
      </w:pPr>
    </w:p>
    <w:p w:rsidR="00DE7E57" w:rsidRPr="001938CB" w:rsidRDefault="00DE7E57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1938CB" w:rsidRPr="001938CB">
        <w:rPr>
          <w:rFonts w:ascii="Times New Roman" w:hAnsi="Times New Roman" w:cs="Times New Roman"/>
        </w:rPr>
        <w:t>stálá strukturovaná spolupráce čl. 42 až 46 SEU = obranný Shengen</w:t>
      </w:r>
    </w:p>
    <w:p w:rsidR="001938CB" w:rsidRPr="001938CB" w:rsidRDefault="001938CB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>→ do posílené spolupráce mohou vstupovat jen některé země a některé mohou být i vylučovány</w:t>
      </w:r>
    </w:p>
    <w:p w:rsidR="001B31EC" w:rsidRPr="001938CB" w:rsidRDefault="001B31EC" w:rsidP="00F0066A">
      <w:pPr>
        <w:spacing w:after="0" w:line="240" w:lineRule="auto"/>
        <w:rPr>
          <w:rFonts w:ascii="Times New Roman" w:hAnsi="Times New Roman" w:cs="Times New Roman"/>
        </w:rPr>
      </w:pPr>
    </w:p>
    <w:p w:rsidR="00A25023" w:rsidRDefault="00A25023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- </w:t>
      </w:r>
      <w:r w:rsidR="007364DF">
        <w:rPr>
          <w:rFonts w:ascii="Times New Roman" w:hAnsi="Times New Roman" w:cs="Times New Roman"/>
        </w:rPr>
        <w:t>jediná oblast, kde národní zájem může být před ostatními – ale ve formě neúčasti</w:t>
      </w:r>
    </w:p>
    <w:p w:rsidR="007364DF" w:rsidRDefault="007364DF" w:rsidP="00F0066A">
      <w:pPr>
        <w:spacing w:after="0" w:line="240" w:lineRule="auto"/>
        <w:rPr>
          <w:rFonts w:ascii="Times New Roman" w:hAnsi="Times New Roman" w:cs="Times New Roman"/>
        </w:rPr>
      </w:pPr>
    </w:p>
    <w:p w:rsidR="007364DF" w:rsidRPr="001938CB" w:rsidRDefault="007364DF" w:rsidP="00F0066A">
      <w:pPr>
        <w:spacing w:after="0" w:line="240" w:lineRule="auto"/>
        <w:rPr>
          <w:rFonts w:ascii="Times New Roman" w:hAnsi="Times New Roman" w:cs="Times New Roman"/>
        </w:rPr>
      </w:pPr>
    </w:p>
    <w:p w:rsidR="00B971C6" w:rsidRPr="001938CB" w:rsidRDefault="00B971C6" w:rsidP="00F0066A">
      <w:pPr>
        <w:spacing w:after="0" w:line="240" w:lineRule="auto"/>
        <w:rPr>
          <w:rFonts w:ascii="Times New Roman" w:hAnsi="Times New Roman" w:cs="Times New Roman"/>
        </w:rPr>
      </w:pPr>
      <w:r w:rsidRPr="001938CB">
        <w:rPr>
          <w:rFonts w:ascii="Times New Roman" w:hAnsi="Times New Roman" w:cs="Times New Roman"/>
        </w:rPr>
        <w:t xml:space="preserve">→ </w:t>
      </w:r>
    </w:p>
    <w:sectPr w:rsidR="00B971C6" w:rsidRPr="001938CB" w:rsidSect="005703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6D" w:rsidRDefault="00EB4D6D" w:rsidP="00F0066A">
      <w:pPr>
        <w:spacing w:after="0" w:line="240" w:lineRule="auto"/>
      </w:pPr>
      <w:r>
        <w:separator/>
      </w:r>
    </w:p>
  </w:endnote>
  <w:endnote w:type="continuationSeparator" w:id="1">
    <w:p w:rsidR="00EB4D6D" w:rsidRDefault="00EB4D6D" w:rsidP="00F0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488"/>
      <w:docPartObj>
        <w:docPartGallery w:val="Page Numbers (Bottom of Page)"/>
        <w:docPartUnique/>
      </w:docPartObj>
    </w:sdtPr>
    <w:sdtContent>
      <w:p w:rsidR="00EE08F1" w:rsidRDefault="00EE08F1">
        <w:pPr>
          <w:pStyle w:val="Zpat"/>
          <w:jc w:val="center"/>
        </w:pPr>
        <w:fldSimple w:instr=" PAGE   \* MERGEFORMAT ">
          <w:r w:rsidR="007364DF">
            <w:rPr>
              <w:noProof/>
            </w:rPr>
            <w:t>2</w:t>
          </w:r>
        </w:fldSimple>
      </w:p>
    </w:sdtContent>
  </w:sdt>
  <w:p w:rsidR="00EE08F1" w:rsidRDefault="00EE08F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6D" w:rsidRDefault="00EB4D6D" w:rsidP="00F0066A">
      <w:pPr>
        <w:spacing w:after="0" w:line="240" w:lineRule="auto"/>
      </w:pPr>
      <w:r>
        <w:separator/>
      </w:r>
    </w:p>
  </w:footnote>
  <w:footnote w:type="continuationSeparator" w:id="1">
    <w:p w:rsidR="00EB4D6D" w:rsidRDefault="00EB4D6D" w:rsidP="00F00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612"/>
    <w:rsid w:val="000A35FE"/>
    <w:rsid w:val="00150188"/>
    <w:rsid w:val="001938CB"/>
    <w:rsid w:val="001B31EC"/>
    <w:rsid w:val="001E4AE9"/>
    <w:rsid w:val="00282342"/>
    <w:rsid w:val="00317B81"/>
    <w:rsid w:val="00332B0F"/>
    <w:rsid w:val="003D346A"/>
    <w:rsid w:val="00437D4B"/>
    <w:rsid w:val="00552C32"/>
    <w:rsid w:val="005703F2"/>
    <w:rsid w:val="0058085B"/>
    <w:rsid w:val="005A493C"/>
    <w:rsid w:val="005D6AD1"/>
    <w:rsid w:val="005E0743"/>
    <w:rsid w:val="005E3678"/>
    <w:rsid w:val="005F6612"/>
    <w:rsid w:val="00653C3F"/>
    <w:rsid w:val="00654E6D"/>
    <w:rsid w:val="006C5036"/>
    <w:rsid w:val="007364DF"/>
    <w:rsid w:val="00791042"/>
    <w:rsid w:val="007B4F7C"/>
    <w:rsid w:val="00803A52"/>
    <w:rsid w:val="008C7841"/>
    <w:rsid w:val="008D6136"/>
    <w:rsid w:val="00967DDB"/>
    <w:rsid w:val="0097196F"/>
    <w:rsid w:val="009D5F5D"/>
    <w:rsid w:val="009E2B24"/>
    <w:rsid w:val="009E525F"/>
    <w:rsid w:val="00A12A0F"/>
    <w:rsid w:val="00A21C44"/>
    <w:rsid w:val="00A25023"/>
    <w:rsid w:val="00A26476"/>
    <w:rsid w:val="00A57F93"/>
    <w:rsid w:val="00AF4215"/>
    <w:rsid w:val="00B0237F"/>
    <w:rsid w:val="00B02AA6"/>
    <w:rsid w:val="00B817DB"/>
    <w:rsid w:val="00B971C6"/>
    <w:rsid w:val="00C611D8"/>
    <w:rsid w:val="00CA2A9A"/>
    <w:rsid w:val="00D103BB"/>
    <w:rsid w:val="00DE7E57"/>
    <w:rsid w:val="00E9044B"/>
    <w:rsid w:val="00EB4D6D"/>
    <w:rsid w:val="00EE08F1"/>
    <w:rsid w:val="00F0066A"/>
    <w:rsid w:val="00F1661C"/>
    <w:rsid w:val="00F6201B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3F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0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066A"/>
  </w:style>
  <w:style w:type="paragraph" w:styleId="Zpat">
    <w:name w:val="footer"/>
    <w:basedOn w:val="Normln"/>
    <w:link w:val="ZpatChar"/>
    <w:uiPriority w:val="99"/>
    <w:unhideWhenUsed/>
    <w:rsid w:val="00F0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teway\Desktop\&#353;ablona%20-%20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- word</Template>
  <TotalTime>87</TotalTime>
  <Pages>2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50</cp:revision>
  <dcterms:created xsi:type="dcterms:W3CDTF">2012-04-11T11:49:00Z</dcterms:created>
  <dcterms:modified xsi:type="dcterms:W3CDTF">2012-04-11T13:17:00Z</dcterms:modified>
</cp:coreProperties>
</file>